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752CC" w:rsidRDefault="00CD36CF" w:rsidP="00EF6030">
      <w:pPr>
        <w:pStyle w:val="TitlePageOrigin"/>
      </w:pPr>
      <w:r w:rsidRPr="00A752CC">
        <w:t>WEST virginia legislature</w:t>
      </w:r>
    </w:p>
    <w:p w14:paraId="60EFD78C" w14:textId="7BBEDAEF" w:rsidR="00CD36CF" w:rsidRPr="00A752CC" w:rsidRDefault="00CD36CF" w:rsidP="00EF6030">
      <w:pPr>
        <w:pStyle w:val="TitlePageSession"/>
      </w:pPr>
      <w:r w:rsidRPr="00A752CC">
        <w:t>20</w:t>
      </w:r>
      <w:r w:rsidR="006565E8" w:rsidRPr="00A752CC">
        <w:t>2</w:t>
      </w:r>
      <w:r w:rsidR="00F50749" w:rsidRPr="00A752CC">
        <w:t>2</w:t>
      </w:r>
      <w:r w:rsidRPr="00A752CC">
        <w:t xml:space="preserve"> regular session</w:t>
      </w:r>
    </w:p>
    <w:p w14:paraId="63E1EAD3" w14:textId="2BC22904" w:rsidR="00A752CC" w:rsidRPr="00A752CC" w:rsidRDefault="00A752CC" w:rsidP="00EF6030">
      <w:pPr>
        <w:pStyle w:val="TitlePageSession"/>
      </w:pPr>
      <w:r w:rsidRPr="00A752CC">
        <w:t>ENROLLED</w:t>
      </w:r>
    </w:p>
    <w:p w14:paraId="6C2CFCE2" w14:textId="77777777" w:rsidR="00CD36CF" w:rsidRPr="00A752CC" w:rsidRDefault="00A752CC" w:rsidP="00EF6030">
      <w:pPr>
        <w:pStyle w:val="TitlePageBillPrefix"/>
      </w:pPr>
      <w:sdt>
        <w:sdtPr>
          <w:tag w:val="IntroDate"/>
          <w:id w:val="-1236936958"/>
          <w:placeholder>
            <w:docPart w:val="3316B43A5363490983AF1F72635E475E"/>
          </w:placeholder>
          <w:text/>
        </w:sdtPr>
        <w:sdtEndPr/>
        <w:sdtContent>
          <w:r w:rsidR="00AC3B58" w:rsidRPr="00A752CC">
            <w:t>Committee Substitute</w:t>
          </w:r>
        </w:sdtContent>
      </w:sdt>
    </w:p>
    <w:p w14:paraId="14EE60F1" w14:textId="77777777" w:rsidR="00AC3B58" w:rsidRPr="00A752CC" w:rsidRDefault="00AC3B58" w:rsidP="00EF6030">
      <w:pPr>
        <w:pStyle w:val="TitlePageBillPrefix"/>
      </w:pPr>
      <w:r w:rsidRPr="00A752CC">
        <w:t>for</w:t>
      </w:r>
    </w:p>
    <w:p w14:paraId="1809B453" w14:textId="4722C6DC" w:rsidR="00CD36CF" w:rsidRPr="00A752CC" w:rsidRDefault="00A752C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E5D51" w:rsidRPr="00A752CC">
            <w:t>Senate</w:t>
          </w:r>
        </w:sdtContent>
      </w:sdt>
      <w:r w:rsidR="00303684" w:rsidRPr="00A752CC">
        <w:t xml:space="preserve"> </w:t>
      </w:r>
      <w:r w:rsidR="00CD36CF" w:rsidRPr="00A752CC">
        <w:t xml:space="preserve">Bill </w:t>
      </w:r>
      <w:sdt>
        <w:sdtPr>
          <w:tag w:val="BNum"/>
          <w:id w:val="1645317809"/>
          <w:lock w:val="sdtLocked"/>
          <w:placeholder>
            <w:docPart w:val="31DC770E9F534C1F9CDB2A76911FE768"/>
          </w:placeholder>
          <w:text/>
        </w:sdtPr>
        <w:sdtEndPr/>
        <w:sdtContent>
          <w:r w:rsidR="000E5D51" w:rsidRPr="00A752CC">
            <w:t>616</w:t>
          </w:r>
        </w:sdtContent>
      </w:sdt>
    </w:p>
    <w:p w14:paraId="1FE198B3" w14:textId="77777777" w:rsidR="000E5D51" w:rsidRPr="00A752CC" w:rsidRDefault="000E5D51" w:rsidP="00EF6030">
      <w:pPr>
        <w:pStyle w:val="References"/>
        <w:rPr>
          <w:smallCaps/>
        </w:rPr>
      </w:pPr>
      <w:r w:rsidRPr="00A752CC">
        <w:rPr>
          <w:smallCaps/>
        </w:rPr>
        <w:t>By Senator Weld</w:t>
      </w:r>
    </w:p>
    <w:p w14:paraId="0875E990" w14:textId="7799D2BE" w:rsidR="000E5D51" w:rsidRPr="00A752CC" w:rsidRDefault="00CD36CF" w:rsidP="00EF6030">
      <w:pPr>
        <w:pStyle w:val="References"/>
      </w:pPr>
      <w:r w:rsidRPr="00A752CC">
        <w:t>[</w:t>
      </w:r>
      <w:r w:rsidR="00A752CC" w:rsidRPr="00A752CC">
        <w:t>Passed March 09, 2022; in effect 90 days from passage</w:t>
      </w:r>
      <w:r w:rsidRPr="00A752CC">
        <w:t>]</w:t>
      </w:r>
    </w:p>
    <w:p w14:paraId="548FC2D6" w14:textId="77777777" w:rsidR="000E5D51" w:rsidRPr="00A752CC" w:rsidRDefault="000E5D51" w:rsidP="000E5D51">
      <w:pPr>
        <w:pStyle w:val="TitlePageOrigin"/>
      </w:pPr>
    </w:p>
    <w:p w14:paraId="17D634C7" w14:textId="2CABC420" w:rsidR="000E5D51" w:rsidRPr="00A752CC" w:rsidRDefault="000E5D51" w:rsidP="000E5D51">
      <w:pPr>
        <w:pStyle w:val="TitlePageOrigin"/>
        <w:rPr>
          <w:color w:val="auto"/>
        </w:rPr>
      </w:pPr>
    </w:p>
    <w:p w14:paraId="0FB385DF" w14:textId="045329FC" w:rsidR="000E5D51" w:rsidRPr="00A752CC" w:rsidRDefault="000E5D51" w:rsidP="000E5D51">
      <w:pPr>
        <w:pStyle w:val="TitleSection"/>
        <w:rPr>
          <w:color w:val="auto"/>
        </w:rPr>
      </w:pPr>
      <w:r w:rsidRPr="00A752CC">
        <w:rPr>
          <w:color w:val="auto"/>
        </w:rPr>
        <w:lastRenderedPageBreak/>
        <w:t>A</w:t>
      </w:r>
      <w:r w:rsidR="00A752CC" w:rsidRPr="00A752CC">
        <w:rPr>
          <w:color w:val="auto"/>
        </w:rPr>
        <w:t xml:space="preserve">N ACT </w:t>
      </w:r>
      <w:r w:rsidRPr="00A752CC">
        <w:rPr>
          <w:color w:val="auto"/>
        </w:rPr>
        <w:t xml:space="preserve">to amend the Code of West Virginia, 1931, as amended, by adding thereto a new section, designated </w:t>
      </w:r>
      <w:r w:rsidRPr="00A752CC">
        <w:rPr>
          <w:rFonts w:cs="Arial"/>
          <w:color w:val="auto"/>
        </w:rPr>
        <w:t xml:space="preserve">§61-8B-19, relating to the </w:t>
      </w:r>
      <w:r w:rsidR="0078150C" w:rsidRPr="00A752CC">
        <w:rPr>
          <w:rFonts w:cs="Arial"/>
          <w:color w:val="auto"/>
        </w:rPr>
        <w:t>confidentiality</w:t>
      </w:r>
      <w:r w:rsidR="00D67348" w:rsidRPr="00A752CC">
        <w:rPr>
          <w:rFonts w:cs="Arial"/>
          <w:color w:val="auto"/>
        </w:rPr>
        <w:t xml:space="preserve"> </w:t>
      </w:r>
      <w:r w:rsidR="0078150C" w:rsidRPr="00A752CC">
        <w:rPr>
          <w:rFonts w:cs="Arial"/>
          <w:color w:val="auto"/>
        </w:rPr>
        <w:t xml:space="preserve">of </w:t>
      </w:r>
      <w:r w:rsidR="00BC4D7E" w:rsidRPr="00A752CC">
        <w:rPr>
          <w:rFonts w:cs="Arial"/>
          <w:color w:val="auto"/>
        </w:rPr>
        <w:t>certain</w:t>
      </w:r>
      <w:r w:rsidRPr="00A752CC">
        <w:rPr>
          <w:rFonts w:cs="Arial"/>
          <w:color w:val="auto"/>
        </w:rPr>
        <w:t xml:space="preserve"> court files and law-enforcement records</w:t>
      </w:r>
      <w:r w:rsidR="0034321C" w:rsidRPr="00A752CC">
        <w:rPr>
          <w:rFonts w:cs="Arial"/>
          <w:color w:val="auto"/>
        </w:rPr>
        <w:t xml:space="preserve"> regarding victim identity in enumerated offenses</w:t>
      </w:r>
      <w:r w:rsidR="00BC4D7E" w:rsidRPr="00A752CC">
        <w:rPr>
          <w:rFonts w:cs="Arial"/>
          <w:color w:val="auto"/>
        </w:rPr>
        <w:t>;</w:t>
      </w:r>
      <w:r w:rsidR="00E41DD7" w:rsidRPr="00A752CC">
        <w:rPr>
          <w:rFonts w:cs="Arial"/>
          <w:color w:val="auto"/>
        </w:rPr>
        <w:t xml:space="preserve"> providing </w:t>
      </w:r>
      <w:r w:rsidR="002F2450" w:rsidRPr="00A752CC">
        <w:rPr>
          <w:rFonts w:cs="Arial"/>
          <w:color w:val="auto"/>
        </w:rPr>
        <w:t>mechanisms for release of</w:t>
      </w:r>
      <w:r w:rsidR="00D67348" w:rsidRPr="00A752CC">
        <w:rPr>
          <w:rFonts w:cs="Arial"/>
          <w:color w:val="auto"/>
        </w:rPr>
        <w:t xml:space="preserve"> otherwise</w:t>
      </w:r>
      <w:r w:rsidR="0078150C" w:rsidRPr="00A752CC">
        <w:rPr>
          <w:rFonts w:cs="Arial"/>
          <w:color w:val="auto"/>
        </w:rPr>
        <w:t xml:space="preserve"> confidential information</w:t>
      </w:r>
      <w:r w:rsidR="00D67348" w:rsidRPr="00A752CC">
        <w:rPr>
          <w:rFonts w:cs="Arial"/>
          <w:color w:val="auto"/>
        </w:rPr>
        <w:t>;</w:t>
      </w:r>
      <w:r w:rsidRPr="00A752CC">
        <w:rPr>
          <w:rFonts w:cs="Arial"/>
          <w:color w:val="auto"/>
        </w:rPr>
        <w:t xml:space="preserve"> permitting the examination or copying of certain files</w:t>
      </w:r>
      <w:r w:rsidR="00AD62C7" w:rsidRPr="00A752CC">
        <w:rPr>
          <w:rFonts w:cs="Arial"/>
          <w:color w:val="auto"/>
        </w:rPr>
        <w:t xml:space="preserve"> by court order</w:t>
      </w:r>
      <w:r w:rsidRPr="00A752CC">
        <w:rPr>
          <w:rFonts w:cs="Arial"/>
          <w:color w:val="auto"/>
        </w:rPr>
        <w:t>;</w:t>
      </w:r>
      <w:r w:rsidR="00AD62C7" w:rsidRPr="00A752CC">
        <w:rPr>
          <w:rFonts w:cs="Arial"/>
          <w:color w:val="auto"/>
        </w:rPr>
        <w:t xml:space="preserve"> and</w:t>
      </w:r>
      <w:r w:rsidRPr="00A752CC">
        <w:rPr>
          <w:rFonts w:cs="Arial"/>
          <w:color w:val="auto"/>
        </w:rPr>
        <w:t xml:space="preserve"> obtaining certain files by the issuance of a subpoena duces tecum</w:t>
      </w:r>
      <w:r w:rsidR="00AD62C7" w:rsidRPr="00A752CC">
        <w:rPr>
          <w:rFonts w:cs="Arial"/>
          <w:color w:val="auto"/>
        </w:rPr>
        <w:t>.</w:t>
      </w:r>
    </w:p>
    <w:p w14:paraId="75236BBD" w14:textId="77777777" w:rsidR="000E5D51" w:rsidRPr="00A752CC" w:rsidRDefault="000E5D51" w:rsidP="000E5D51">
      <w:pPr>
        <w:pStyle w:val="EnactingClause"/>
        <w:rPr>
          <w:color w:val="auto"/>
        </w:rPr>
        <w:sectPr w:rsidR="000E5D51" w:rsidRPr="00A752CC" w:rsidSect="000E5D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52CC">
        <w:rPr>
          <w:color w:val="auto"/>
        </w:rPr>
        <w:t>Be it enacted by the Legislature of West Virginia:</w:t>
      </w:r>
    </w:p>
    <w:p w14:paraId="6AE9268C" w14:textId="77777777" w:rsidR="000E5D51" w:rsidRPr="00A752CC" w:rsidRDefault="000E5D51" w:rsidP="000E5D51">
      <w:pPr>
        <w:pStyle w:val="ArticleHeading"/>
        <w:rPr>
          <w:color w:val="auto"/>
        </w:rPr>
        <w:sectPr w:rsidR="000E5D51" w:rsidRPr="00A752CC" w:rsidSect="00980802">
          <w:type w:val="continuous"/>
          <w:pgSz w:w="12240" w:h="15840" w:code="1"/>
          <w:pgMar w:top="1440" w:right="1440" w:bottom="1440" w:left="1440" w:header="720" w:footer="720" w:gutter="0"/>
          <w:lnNumType w:countBy="1" w:restart="newSection"/>
          <w:cols w:space="720"/>
          <w:titlePg/>
          <w:docGrid w:linePitch="360"/>
        </w:sectPr>
      </w:pPr>
      <w:r w:rsidRPr="00A752CC">
        <w:rPr>
          <w:color w:val="auto"/>
        </w:rPr>
        <w:t>ARTICLE 8B. SEXUAL OFFENSES.</w:t>
      </w:r>
    </w:p>
    <w:p w14:paraId="0D78B07D" w14:textId="77777777" w:rsidR="000E5D51" w:rsidRPr="00A752CC" w:rsidRDefault="000E5D51" w:rsidP="000E5D51">
      <w:pPr>
        <w:pStyle w:val="SectionHeading"/>
        <w:rPr>
          <w:rFonts w:eastAsia="Times New Roman" w:cs="Arial"/>
          <w:bCs/>
          <w:color w:val="auto"/>
        </w:rPr>
        <w:sectPr w:rsidR="000E5D51" w:rsidRPr="00A752CC" w:rsidSect="00DF199D">
          <w:type w:val="continuous"/>
          <w:pgSz w:w="12240" w:h="15840" w:code="1"/>
          <w:pgMar w:top="1440" w:right="1440" w:bottom="1440" w:left="1440" w:header="720" w:footer="720" w:gutter="0"/>
          <w:lnNumType w:countBy="1" w:restart="newSection"/>
          <w:cols w:space="720"/>
          <w:titlePg/>
          <w:docGrid w:linePitch="360"/>
        </w:sectPr>
      </w:pPr>
      <w:r w:rsidRPr="00A752CC">
        <w:rPr>
          <w:color w:val="auto"/>
        </w:rPr>
        <w:t xml:space="preserve">§61-8B-19.  </w:t>
      </w:r>
      <w:r w:rsidRPr="00A752CC">
        <w:rPr>
          <w:rFonts w:eastAsia="Times New Roman" w:cs="Arial"/>
          <w:bCs/>
          <w:color w:val="auto"/>
        </w:rPr>
        <w:t>Court files and law-enforcement records; confidentiality.</w:t>
      </w:r>
    </w:p>
    <w:p w14:paraId="6A1766FA" w14:textId="22AD0B59" w:rsidR="000E5D51" w:rsidRPr="00A752CC" w:rsidRDefault="000E5D51" w:rsidP="000E5D51">
      <w:pPr>
        <w:pStyle w:val="SectionBody"/>
        <w:rPr>
          <w:color w:val="auto"/>
        </w:rPr>
      </w:pPr>
      <w:r w:rsidRPr="00A752CC">
        <w:rPr>
          <w:color w:val="auto"/>
        </w:rPr>
        <w:t xml:space="preserve">(a) </w:t>
      </w:r>
      <w:r w:rsidRPr="00A752CC">
        <w:rPr>
          <w:i/>
          <w:iCs/>
          <w:color w:val="auto"/>
        </w:rPr>
        <w:t xml:space="preserve">Records </w:t>
      </w:r>
      <w:r w:rsidR="00CC3D62" w:rsidRPr="00A752CC">
        <w:rPr>
          <w:i/>
          <w:iCs/>
          <w:color w:val="auto"/>
        </w:rPr>
        <w:t>confidential.</w:t>
      </w:r>
      <w:r w:rsidR="00CC3D62" w:rsidRPr="00A752CC">
        <w:rPr>
          <w:color w:val="auto"/>
        </w:rPr>
        <w:t>—</w:t>
      </w:r>
      <w:r w:rsidR="00A752CC" w:rsidRPr="00A752CC">
        <w:rPr>
          <w:i/>
          <w:iCs/>
          <w:color w:val="auto"/>
        </w:rPr>
        <w:t xml:space="preserve"> </w:t>
      </w:r>
      <w:r w:rsidRPr="00A752CC">
        <w:rPr>
          <w:color w:val="auto"/>
        </w:rPr>
        <w:t xml:space="preserve">All records and information maintained by the courts </w:t>
      </w:r>
      <w:r w:rsidR="006032D7" w:rsidRPr="00A752CC">
        <w:rPr>
          <w:color w:val="auto"/>
        </w:rPr>
        <w:t xml:space="preserve">of this state </w:t>
      </w:r>
      <w:r w:rsidRPr="00A752CC">
        <w:rPr>
          <w:color w:val="auto"/>
        </w:rPr>
        <w:t xml:space="preserve">or any </w:t>
      </w:r>
      <w:r w:rsidR="006032D7" w:rsidRPr="00A752CC">
        <w:rPr>
          <w:color w:val="auto"/>
        </w:rPr>
        <w:t>law enforcement agency</w:t>
      </w:r>
      <w:r w:rsidRPr="00A752CC">
        <w:rPr>
          <w:color w:val="auto"/>
        </w:rPr>
        <w:t xml:space="preserve"> of th</w:t>
      </w:r>
      <w:r w:rsidR="00AD62C7" w:rsidRPr="00A752CC">
        <w:rPr>
          <w:color w:val="auto"/>
        </w:rPr>
        <w:t>is</w:t>
      </w:r>
      <w:r w:rsidRPr="00A752CC">
        <w:rPr>
          <w:color w:val="auto"/>
        </w:rPr>
        <w:t xml:space="preserve"> state or any of its political subdivisions, which contain identifying information of a victim</w:t>
      </w:r>
      <w:r w:rsidR="006032D7" w:rsidRPr="00A752CC">
        <w:rPr>
          <w:color w:val="auto"/>
        </w:rPr>
        <w:t xml:space="preserve"> </w:t>
      </w:r>
      <w:r w:rsidRPr="00A752CC">
        <w:rPr>
          <w:color w:val="auto"/>
        </w:rPr>
        <w:t xml:space="preserve">in an arrest, investigation, or complaint for the offenses enumerated in §61-8A-1 </w:t>
      </w:r>
      <w:r w:rsidRPr="00A752CC">
        <w:rPr>
          <w:i/>
          <w:iCs/>
          <w:color w:val="auto"/>
        </w:rPr>
        <w:t>et seq</w:t>
      </w:r>
      <w:r w:rsidRPr="00A752CC">
        <w:rPr>
          <w:color w:val="auto"/>
        </w:rPr>
        <w:t xml:space="preserve">., §61-8B-1 </w:t>
      </w:r>
      <w:r w:rsidRPr="00A752CC">
        <w:rPr>
          <w:i/>
          <w:iCs/>
          <w:color w:val="auto"/>
        </w:rPr>
        <w:t>et seq</w:t>
      </w:r>
      <w:r w:rsidRPr="00A752CC">
        <w:rPr>
          <w:color w:val="auto"/>
        </w:rPr>
        <w:t xml:space="preserve">., §61-8C-1 </w:t>
      </w:r>
      <w:r w:rsidRPr="00A752CC">
        <w:rPr>
          <w:i/>
          <w:iCs/>
          <w:color w:val="auto"/>
        </w:rPr>
        <w:t>et seq</w:t>
      </w:r>
      <w:r w:rsidRPr="00A752CC">
        <w:rPr>
          <w:color w:val="auto"/>
        </w:rPr>
        <w:t xml:space="preserve">., or §61-14-1 </w:t>
      </w:r>
      <w:r w:rsidRPr="00A752CC">
        <w:rPr>
          <w:i/>
          <w:iCs/>
          <w:color w:val="auto"/>
        </w:rPr>
        <w:t>et seq</w:t>
      </w:r>
      <w:r w:rsidRPr="00A752CC">
        <w:rPr>
          <w:color w:val="auto"/>
        </w:rPr>
        <w:t xml:space="preserve">. of this code, or for the offenses included in §61-8D-3a, §61-8D-5, and §61-8DB-6 of this code, shall be kept confidential and withheld from inspection, except: (1) </w:t>
      </w:r>
      <w:r w:rsidR="007033DA" w:rsidRPr="00A752CC">
        <w:rPr>
          <w:color w:val="auto"/>
        </w:rPr>
        <w:t>W</w:t>
      </w:r>
      <w:r w:rsidRPr="00A752CC">
        <w:rPr>
          <w:color w:val="auto"/>
        </w:rPr>
        <w:t>hen required by law; (2) when necessary for law-enforcement purposes or preparation for court proceedings; or (3) pursuant to an order of a court issued in accordance with subsection (c) of this section.</w:t>
      </w:r>
    </w:p>
    <w:p w14:paraId="1ED66E2C" w14:textId="27B3F079" w:rsidR="000E5D51" w:rsidRPr="00A752CC" w:rsidRDefault="000E5D51" w:rsidP="000E5D51">
      <w:pPr>
        <w:pStyle w:val="SectionBody"/>
        <w:rPr>
          <w:color w:val="auto"/>
        </w:rPr>
      </w:pPr>
      <w:r w:rsidRPr="00A752CC">
        <w:rPr>
          <w:color w:val="auto"/>
        </w:rPr>
        <w:t xml:space="preserve">(b) </w:t>
      </w:r>
      <w:r w:rsidRPr="00A752CC">
        <w:rPr>
          <w:i/>
          <w:iCs/>
          <w:color w:val="auto"/>
        </w:rPr>
        <w:t>Orders permitting examination or copying of file contents</w:t>
      </w:r>
      <w:r w:rsidRPr="00A752CC">
        <w:rPr>
          <w:color w:val="auto"/>
        </w:rPr>
        <w:t>.</w:t>
      </w:r>
      <w:r w:rsidR="00CC3D62" w:rsidRPr="00A752CC">
        <w:rPr>
          <w:color w:val="auto"/>
        </w:rPr>
        <w:t>—</w:t>
      </w:r>
      <w:r w:rsidR="00A752CC" w:rsidRPr="00A752CC">
        <w:rPr>
          <w:color w:val="auto"/>
        </w:rPr>
        <w:t xml:space="preserve"> </w:t>
      </w:r>
      <w:r w:rsidRPr="00A752CC">
        <w:rPr>
          <w:color w:val="auto"/>
        </w:rPr>
        <w:t xml:space="preserve">Upon written motion filed in the circuit court of the county where the criminal action is pending or has been prosecuted, </w:t>
      </w:r>
      <w:r w:rsidR="006032D7" w:rsidRPr="00A752CC">
        <w:rPr>
          <w:color w:val="auto"/>
        </w:rPr>
        <w:t>a circuit</w:t>
      </w:r>
      <w:r w:rsidRPr="00A752CC">
        <w:rPr>
          <w:color w:val="auto"/>
        </w:rPr>
        <w:t xml:space="preserve"> court, for good cause shown, may enter an order allowing a person who is</w:t>
      </w:r>
      <w:r w:rsidR="006032D7" w:rsidRPr="00A752CC">
        <w:rPr>
          <w:color w:val="auto"/>
        </w:rPr>
        <w:t xml:space="preserve"> precluded</w:t>
      </w:r>
      <w:r w:rsidRPr="00A752CC">
        <w:rPr>
          <w:color w:val="auto"/>
        </w:rPr>
        <w:t xml:space="preserve"> access to a court file or law-enforcement record</w:t>
      </w:r>
      <w:r w:rsidR="006032D7" w:rsidRPr="00A752CC">
        <w:rPr>
          <w:color w:val="auto"/>
        </w:rPr>
        <w:t xml:space="preserve"> pursuant to</w:t>
      </w:r>
      <w:r w:rsidRPr="00A752CC">
        <w:rPr>
          <w:color w:val="auto"/>
        </w:rPr>
        <w:t xml:space="preserve"> subsection (a) of this section</w:t>
      </w:r>
      <w:r w:rsidR="006032D7" w:rsidRPr="00A752CC">
        <w:rPr>
          <w:color w:val="auto"/>
        </w:rPr>
        <w:t xml:space="preserve"> the authority to </w:t>
      </w:r>
      <w:r w:rsidRPr="00A752CC">
        <w:rPr>
          <w:color w:val="auto"/>
        </w:rPr>
        <w:t xml:space="preserve"> examine and copy documents in a file. The order shall set forth specific findings which demonstrate why the interests of justice necessitate the examination, specify the particular documents to be examined</w:t>
      </w:r>
      <w:r w:rsidR="0036221D" w:rsidRPr="00A752CC">
        <w:rPr>
          <w:color w:val="auto"/>
        </w:rPr>
        <w:t xml:space="preserve"> </w:t>
      </w:r>
      <w:r w:rsidRPr="00A752CC">
        <w:rPr>
          <w:color w:val="auto"/>
        </w:rPr>
        <w:t>or copied,</w:t>
      </w:r>
      <w:r w:rsidR="0036221D" w:rsidRPr="00A752CC">
        <w:rPr>
          <w:color w:val="auto"/>
        </w:rPr>
        <w:t xml:space="preserve"> or both examined and copied</w:t>
      </w:r>
      <w:r w:rsidRPr="00A752CC">
        <w:rPr>
          <w:color w:val="auto"/>
        </w:rPr>
        <w:t xml:space="preserve"> and the </w:t>
      </w:r>
      <w:r w:rsidR="00AD62C7" w:rsidRPr="00A752CC">
        <w:rPr>
          <w:color w:val="auto"/>
        </w:rPr>
        <w:t xml:space="preserve">circumstances </w:t>
      </w:r>
      <w:r w:rsidRPr="00A752CC">
        <w:rPr>
          <w:color w:val="auto"/>
        </w:rPr>
        <w:t xml:space="preserve">under which such </w:t>
      </w:r>
      <w:r w:rsidR="0036221D" w:rsidRPr="00A752CC">
        <w:rPr>
          <w:color w:val="auto"/>
        </w:rPr>
        <w:t>action or actions</w:t>
      </w:r>
      <w:r w:rsidRPr="00A752CC">
        <w:rPr>
          <w:color w:val="auto"/>
        </w:rPr>
        <w:t xml:space="preserve"> shall take place.</w:t>
      </w:r>
    </w:p>
    <w:p w14:paraId="234D504C" w14:textId="305DC335" w:rsidR="000E5D51" w:rsidRPr="00A752CC" w:rsidRDefault="000E5D51" w:rsidP="000E5D51">
      <w:pPr>
        <w:pStyle w:val="SectionBody"/>
        <w:rPr>
          <w:color w:val="auto"/>
        </w:rPr>
      </w:pPr>
      <w:r w:rsidRPr="00A752CC">
        <w:rPr>
          <w:color w:val="auto"/>
        </w:rPr>
        <w:t xml:space="preserve">(c) </w:t>
      </w:r>
      <w:r w:rsidRPr="00A752CC">
        <w:rPr>
          <w:i/>
          <w:iCs/>
          <w:color w:val="auto"/>
        </w:rPr>
        <w:t>Obtaining confidential records.</w:t>
      </w:r>
      <w:r w:rsidR="00CC3D62" w:rsidRPr="00A752CC">
        <w:rPr>
          <w:color w:val="auto"/>
        </w:rPr>
        <w:t>—</w:t>
      </w:r>
      <w:r w:rsidR="00A752CC" w:rsidRPr="00A752CC">
        <w:rPr>
          <w:i/>
          <w:iCs/>
          <w:color w:val="auto"/>
        </w:rPr>
        <w:t xml:space="preserve"> </w:t>
      </w:r>
      <w:r w:rsidR="0036221D" w:rsidRPr="00A752CC">
        <w:rPr>
          <w:color w:val="auto"/>
        </w:rPr>
        <w:t xml:space="preserve">Absent a waiver of confidentiality by the subject of </w:t>
      </w:r>
      <w:r w:rsidR="0036221D" w:rsidRPr="00A752CC">
        <w:rPr>
          <w:color w:val="auto"/>
        </w:rPr>
        <w:lastRenderedPageBreak/>
        <w:t>the confidential records,</w:t>
      </w:r>
      <w:r w:rsidR="00AD62C7" w:rsidRPr="00A752CC">
        <w:rPr>
          <w:color w:val="auto"/>
        </w:rPr>
        <w:t xml:space="preserve"> the</w:t>
      </w:r>
      <w:r w:rsidR="0036221D" w:rsidRPr="00A752CC">
        <w:rPr>
          <w:color w:val="auto"/>
        </w:rPr>
        <w:t xml:space="preserve"> records are only subject to subpoena pursuant to subsection (d) of this section.</w:t>
      </w:r>
      <w:r w:rsidRPr="00A752CC">
        <w:rPr>
          <w:color w:val="auto"/>
        </w:rPr>
        <w:t xml:space="preserve"> </w:t>
      </w:r>
    </w:p>
    <w:p w14:paraId="680E43EE" w14:textId="7225CF85" w:rsidR="000E5D51" w:rsidRPr="00A752CC" w:rsidRDefault="000E5D51" w:rsidP="000E5D51">
      <w:pPr>
        <w:pStyle w:val="SectionBody"/>
        <w:rPr>
          <w:color w:val="auto"/>
        </w:rPr>
      </w:pPr>
      <w:r w:rsidRPr="00A752CC">
        <w:rPr>
          <w:color w:val="auto"/>
        </w:rPr>
        <w:t xml:space="preserve">(d) </w:t>
      </w:r>
      <w:r w:rsidRPr="00A752CC">
        <w:rPr>
          <w:i/>
          <w:iCs/>
          <w:color w:val="auto"/>
        </w:rPr>
        <w:t>Subpoena Duces Tecum.</w:t>
      </w:r>
      <w:r w:rsidR="00CC3D62" w:rsidRPr="00A752CC">
        <w:rPr>
          <w:color w:val="auto"/>
        </w:rPr>
        <w:t>—</w:t>
      </w:r>
      <w:r w:rsidR="00A752CC" w:rsidRPr="00A752CC">
        <w:rPr>
          <w:i/>
          <w:iCs/>
          <w:color w:val="auto"/>
        </w:rPr>
        <w:t xml:space="preserve"> </w:t>
      </w:r>
      <w:r w:rsidRPr="00A752CC">
        <w:rPr>
          <w:color w:val="auto"/>
        </w:rPr>
        <w:t xml:space="preserve">Any court file or law-enforcement record in the offenses included in subsection (a) of this section </w:t>
      </w:r>
      <w:r w:rsidR="0036221D" w:rsidRPr="00A752CC">
        <w:rPr>
          <w:color w:val="auto"/>
        </w:rPr>
        <w:t>may</w:t>
      </w:r>
      <w:r w:rsidRPr="00A752CC">
        <w:rPr>
          <w:color w:val="auto"/>
        </w:rPr>
        <w:t xml:space="preserve"> be supplied to any person presenting a valid subpoena duces tecum issued by a state or federal court in any criminal action. Any file or record obtained under this subsection shall be used only in the context of the case in which the subpoena was issued and not for any other purpose.</w:t>
      </w:r>
    </w:p>
    <w:p w14:paraId="0650F6E1" w14:textId="22C7F634" w:rsidR="000E5D51" w:rsidRPr="00A752CC" w:rsidRDefault="000E5D51" w:rsidP="000E5D51">
      <w:pPr>
        <w:pStyle w:val="SectionBody"/>
        <w:rPr>
          <w:color w:val="auto"/>
        </w:rPr>
      </w:pPr>
      <w:r w:rsidRPr="00A752CC">
        <w:rPr>
          <w:color w:val="auto"/>
        </w:rPr>
        <w:t xml:space="preserve">(e) </w:t>
      </w:r>
      <w:r w:rsidRPr="00A752CC">
        <w:rPr>
          <w:i/>
          <w:iCs/>
          <w:color w:val="auto"/>
        </w:rPr>
        <w:t>Victim request</w:t>
      </w:r>
      <w:r w:rsidR="00CC3D62" w:rsidRPr="00A752CC">
        <w:rPr>
          <w:i/>
          <w:iCs/>
          <w:color w:val="auto"/>
        </w:rPr>
        <w:t>.</w:t>
      </w:r>
      <w:r w:rsidR="00CC3D62" w:rsidRPr="00A752CC">
        <w:rPr>
          <w:color w:val="auto"/>
        </w:rPr>
        <w:t>—</w:t>
      </w:r>
      <w:r w:rsidR="00A752CC" w:rsidRPr="00A752CC">
        <w:rPr>
          <w:i/>
          <w:iCs/>
          <w:color w:val="auto"/>
        </w:rPr>
        <w:t xml:space="preserve"> </w:t>
      </w:r>
      <w:r w:rsidRPr="00A752CC">
        <w:rPr>
          <w:color w:val="auto"/>
        </w:rPr>
        <w:t xml:space="preserve">Upon a written request of </w:t>
      </w:r>
      <w:r w:rsidR="0036221D" w:rsidRPr="00A752CC">
        <w:rPr>
          <w:color w:val="auto"/>
        </w:rPr>
        <w:t xml:space="preserve">a </w:t>
      </w:r>
      <w:r w:rsidRPr="00A752CC">
        <w:rPr>
          <w:color w:val="auto"/>
        </w:rPr>
        <w:t>victim, decision</w:t>
      </w:r>
      <w:r w:rsidR="0036221D" w:rsidRPr="00A752CC">
        <w:rPr>
          <w:color w:val="auto"/>
        </w:rPr>
        <w:t>s</w:t>
      </w:r>
      <w:r w:rsidRPr="00A752CC">
        <w:rPr>
          <w:color w:val="auto"/>
        </w:rPr>
        <w:t xml:space="preserve"> of the West Virginia Intermediate Court of Appeals</w:t>
      </w:r>
      <w:r w:rsidR="0036221D" w:rsidRPr="00A752CC">
        <w:rPr>
          <w:color w:val="auto"/>
        </w:rPr>
        <w:t xml:space="preserve"> and</w:t>
      </w:r>
      <w:r w:rsidRPr="00A752CC">
        <w:rPr>
          <w:color w:val="auto"/>
        </w:rPr>
        <w:t xml:space="preserve"> the West Virginia Supreme Court of Appeals issued on or after July 1, 2022, involving </w:t>
      </w:r>
      <w:r w:rsidR="0036221D" w:rsidRPr="00A752CC">
        <w:rPr>
          <w:color w:val="auto"/>
        </w:rPr>
        <w:t xml:space="preserve">the </w:t>
      </w:r>
      <w:r w:rsidRPr="00A752CC">
        <w:rPr>
          <w:color w:val="auto"/>
        </w:rPr>
        <w:t xml:space="preserve">offenses enumerated in subsection (a) of this section </w:t>
      </w:r>
      <w:r w:rsidR="0036221D" w:rsidRPr="00A752CC">
        <w:rPr>
          <w:color w:val="auto"/>
        </w:rPr>
        <w:t>shall not</w:t>
      </w:r>
      <w:r w:rsidRPr="00A752CC">
        <w:rPr>
          <w:color w:val="auto"/>
        </w:rPr>
        <w:t xml:space="preserve"> contain the first </w:t>
      </w:r>
      <w:r w:rsidR="0036221D" w:rsidRPr="00A752CC">
        <w:rPr>
          <w:color w:val="auto"/>
        </w:rPr>
        <w:t xml:space="preserve">and </w:t>
      </w:r>
      <w:r w:rsidRPr="00A752CC">
        <w:rPr>
          <w:color w:val="auto"/>
        </w:rPr>
        <w:t>last name</w:t>
      </w:r>
      <w:r w:rsidR="003C48F6" w:rsidRPr="00A752CC">
        <w:rPr>
          <w:color w:val="auto"/>
        </w:rPr>
        <w:t>s</w:t>
      </w:r>
      <w:r w:rsidRPr="00A752CC">
        <w:rPr>
          <w:color w:val="auto"/>
        </w:rPr>
        <w:t xml:space="preserve"> of the victim.</w:t>
      </w:r>
    </w:p>
    <w:p w14:paraId="21E3CD19" w14:textId="158E7E6B" w:rsidR="000E5D51" w:rsidRPr="00A752CC" w:rsidRDefault="000E5D51" w:rsidP="000E5D51">
      <w:pPr>
        <w:pStyle w:val="SectionBody"/>
        <w:rPr>
          <w:color w:val="auto"/>
        </w:rPr>
      </w:pPr>
      <w:r w:rsidRPr="00A752CC">
        <w:rPr>
          <w:color w:val="auto"/>
        </w:rPr>
        <w:t xml:space="preserve">(f) </w:t>
      </w:r>
      <w:r w:rsidRPr="00A752CC">
        <w:rPr>
          <w:i/>
          <w:iCs/>
          <w:color w:val="auto"/>
        </w:rPr>
        <w:t>Supreme Court authorization.</w:t>
      </w:r>
      <w:r w:rsidR="00CC3D62" w:rsidRPr="00A752CC">
        <w:rPr>
          <w:color w:val="auto"/>
        </w:rPr>
        <w:t>—</w:t>
      </w:r>
      <w:r w:rsidR="00A752CC" w:rsidRPr="00A752CC">
        <w:rPr>
          <w:i/>
          <w:iCs/>
          <w:color w:val="auto"/>
        </w:rPr>
        <w:t xml:space="preserve"> </w:t>
      </w:r>
      <w:r w:rsidRPr="00A752CC">
        <w:rPr>
          <w:color w:val="auto"/>
        </w:rPr>
        <w:t xml:space="preserve">The Supreme Court of Appeals is </w:t>
      </w:r>
      <w:r w:rsidR="00395BF1" w:rsidRPr="00A752CC">
        <w:rPr>
          <w:color w:val="auto"/>
        </w:rPr>
        <w:t>requested</w:t>
      </w:r>
      <w:r w:rsidRPr="00A752CC">
        <w:rPr>
          <w:color w:val="auto"/>
        </w:rPr>
        <w:t xml:space="preserve"> to promulgate rules prior to July 1, 2022, to the extent necessary to comply with the </w:t>
      </w:r>
      <w:r w:rsidR="00395BF1" w:rsidRPr="00A752CC">
        <w:rPr>
          <w:color w:val="auto"/>
        </w:rPr>
        <w:t>provisions</w:t>
      </w:r>
      <w:r w:rsidRPr="00A752CC">
        <w:rPr>
          <w:color w:val="auto"/>
        </w:rPr>
        <w:t xml:space="preserve"> of this article that become effective on that date.</w:t>
      </w:r>
    </w:p>
    <w:p w14:paraId="2731D1AF" w14:textId="77777777" w:rsidR="00E831B3" w:rsidRPr="00A752CC" w:rsidRDefault="00E831B3" w:rsidP="00EF6030">
      <w:pPr>
        <w:pStyle w:val="References"/>
      </w:pPr>
    </w:p>
    <w:sectPr w:rsidR="00E831B3" w:rsidRPr="00A752CC" w:rsidSect="000E5D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CE32" w14:textId="77777777" w:rsidR="000E5D51" w:rsidRDefault="000E5D51" w:rsidP="00F71E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A67AB4" w14:textId="77777777" w:rsidR="000E5D51" w:rsidRPr="000E5D51" w:rsidRDefault="000E5D51" w:rsidP="000E5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5B55" w14:textId="3CBEA896" w:rsidR="000E5D51" w:rsidRDefault="000E5D51" w:rsidP="00F71E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5C88FB" w14:textId="3D2B6978" w:rsidR="000E5D51" w:rsidRPr="000E5D51" w:rsidRDefault="000E5D51" w:rsidP="000E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58CB" w14:textId="45F7A16B" w:rsidR="000E5D51" w:rsidRPr="000E5D51" w:rsidRDefault="000E5D51" w:rsidP="000E5D51">
    <w:pPr>
      <w:pStyle w:val="Header"/>
    </w:pPr>
    <w:r>
      <w:t>CS for SB 616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061" w14:textId="41C47648" w:rsidR="000E5D51" w:rsidRPr="000E5D51" w:rsidRDefault="00A752CC" w:rsidP="000E5D51">
    <w:pPr>
      <w:pStyle w:val="Header"/>
    </w:pPr>
    <w:proofErr w:type="spellStart"/>
    <w:r>
      <w:t>Enr</w:t>
    </w:r>
    <w:proofErr w:type="spellEnd"/>
    <w:r>
      <w:t xml:space="preserve"> </w:t>
    </w:r>
    <w:r w:rsidR="000E5D51">
      <w:t>CS for SB 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F55"/>
    <w:rsid w:val="00085D22"/>
    <w:rsid w:val="000C5C77"/>
    <w:rsid w:val="000E5D51"/>
    <w:rsid w:val="0010070F"/>
    <w:rsid w:val="0015112E"/>
    <w:rsid w:val="001552E7"/>
    <w:rsid w:val="001566B4"/>
    <w:rsid w:val="00175B38"/>
    <w:rsid w:val="001C279E"/>
    <w:rsid w:val="001D459E"/>
    <w:rsid w:val="00230763"/>
    <w:rsid w:val="0027011C"/>
    <w:rsid w:val="00274200"/>
    <w:rsid w:val="00275740"/>
    <w:rsid w:val="002A0269"/>
    <w:rsid w:val="002F2450"/>
    <w:rsid w:val="00301F44"/>
    <w:rsid w:val="00303684"/>
    <w:rsid w:val="003143F5"/>
    <w:rsid w:val="00314854"/>
    <w:rsid w:val="0034321C"/>
    <w:rsid w:val="0036221D"/>
    <w:rsid w:val="00365920"/>
    <w:rsid w:val="00395BF1"/>
    <w:rsid w:val="003C48F6"/>
    <w:rsid w:val="003C51CD"/>
    <w:rsid w:val="00401157"/>
    <w:rsid w:val="004247A2"/>
    <w:rsid w:val="004B2795"/>
    <w:rsid w:val="004C13DD"/>
    <w:rsid w:val="004E3441"/>
    <w:rsid w:val="00571DC3"/>
    <w:rsid w:val="005A5366"/>
    <w:rsid w:val="006032D7"/>
    <w:rsid w:val="00637E73"/>
    <w:rsid w:val="006565E8"/>
    <w:rsid w:val="006865E9"/>
    <w:rsid w:val="00691F3E"/>
    <w:rsid w:val="00694BFB"/>
    <w:rsid w:val="006A106B"/>
    <w:rsid w:val="006C523D"/>
    <w:rsid w:val="006D4036"/>
    <w:rsid w:val="007033DA"/>
    <w:rsid w:val="0078150C"/>
    <w:rsid w:val="007E02CF"/>
    <w:rsid w:val="007F1CF5"/>
    <w:rsid w:val="0081249D"/>
    <w:rsid w:val="00834EDE"/>
    <w:rsid w:val="008736AA"/>
    <w:rsid w:val="008D275D"/>
    <w:rsid w:val="008D303A"/>
    <w:rsid w:val="00980327"/>
    <w:rsid w:val="009F1067"/>
    <w:rsid w:val="00A31E01"/>
    <w:rsid w:val="00A35B03"/>
    <w:rsid w:val="00A527AD"/>
    <w:rsid w:val="00A718CF"/>
    <w:rsid w:val="00A72E7C"/>
    <w:rsid w:val="00A752CC"/>
    <w:rsid w:val="00AB1F3C"/>
    <w:rsid w:val="00AC3B58"/>
    <w:rsid w:val="00AD62C7"/>
    <w:rsid w:val="00AE48A0"/>
    <w:rsid w:val="00AE61BE"/>
    <w:rsid w:val="00B16F25"/>
    <w:rsid w:val="00B24422"/>
    <w:rsid w:val="00B80C20"/>
    <w:rsid w:val="00B844FE"/>
    <w:rsid w:val="00BC4D7E"/>
    <w:rsid w:val="00BC562B"/>
    <w:rsid w:val="00C33014"/>
    <w:rsid w:val="00C33434"/>
    <w:rsid w:val="00C34869"/>
    <w:rsid w:val="00C42EB6"/>
    <w:rsid w:val="00C85096"/>
    <w:rsid w:val="00CB20EF"/>
    <w:rsid w:val="00CC3D62"/>
    <w:rsid w:val="00CD12CB"/>
    <w:rsid w:val="00CD36CF"/>
    <w:rsid w:val="00CD3F81"/>
    <w:rsid w:val="00CF1DCA"/>
    <w:rsid w:val="00D579FC"/>
    <w:rsid w:val="00D67348"/>
    <w:rsid w:val="00DE526B"/>
    <w:rsid w:val="00DF199D"/>
    <w:rsid w:val="00DF4120"/>
    <w:rsid w:val="00E01542"/>
    <w:rsid w:val="00E365F1"/>
    <w:rsid w:val="00E41DD7"/>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FBC3FA36-EF23-4580-A51C-FC8C35A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E5D51"/>
    <w:rPr>
      <w:rFonts w:eastAsia="Calibri"/>
      <w:b/>
      <w:caps/>
      <w:color w:val="000000"/>
      <w:sz w:val="24"/>
    </w:rPr>
  </w:style>
  <w:style w:type="character" w:styleId="PageNumber">
    <w:name w:val="page number"/>
    <w:basedOn w:val="DefaultParagraphFont"/>
    <w:uiPriority w:val="99"/>
    <w:semiHidden/>
    <w:locked/>
    <w:rsid w:val="000E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5F4F" w:rsidRDefault="00F65F4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5F4F" w:rsidRDefault="00F65F4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5F4F" w:rsidRDefault="00F65F4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4F"/>
    <w:rsid w:val="00F6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5F4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2022-02-22T14:07:00Z</cp:lastPrinted>
  <dcterms:created xsi:type="dcterms:W3CDTF">2022-02-22T14:07:00Z</dcterms:created>
  <dcterms:modified xsi:type="dcterms:W3CDTF">2022-03-10T19:48:00Z</dcterms:modified>
</cp:coreProperties>
</file>